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9C031C" w14:textId="77777777" w:rsidR="00CE4752" w:rsidRDefault="00000000">
      <w:pPr>
        <w:spacing w:after="80"/>
        <w:jc w:val="center"/>
      </w:pPr>
      <w:r>
        <w:rPr>
          <w:noProof/>
        </w:rPr>
        <w:drawing>
          <wp:inline distT="0" distB="0" distL="0" distR="0" wp14:anchorId="2FBC3E48" wp14:editId="63AE1AB5">
            <wp:extent cx="1028700" cy="55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28700" cy="552450"/>
                    </a:xfrm>
                    <a:prstGeom prst="rect">
                      <a:avLst/>
                    </a:prstGeom>
                  </pic:spPr>
                </pic:pic>
              </a:graphicData>
            </a:graphic>
          </wp:inline>
        </w:drawing>
      </w:r>
    </w:p>
    <w:p w14:paraId="313023B0" w14:textId="77777777" w:rsidR="00CE4752" w:rsidRDefault="00000000">
      <w:pPr>
        <w:spacing w:after="40"/>
        <w:jc w:val="center"/>
      </w:pPr>
      <w:r>
        <w:rPr>
          <w:b/>
          <w:bCs/>
          <w:caps/>
          <w:color w:val="0F2C52"/>
          <w:sz w:val="24"/>
          <w:szCs w:val="24"/>
        </w:rPr>
        <w:t>Bashkimi i Sindikatave të Pavarura të Kosovës</w:t>
      </w:r>
    </w:p>
    <w:p w14:paraId="1ED5DA9A" w14:textId="77777777" w:rsidR="00CE4752" w:rsidRDefault="00000000">
      <w:pPr>
        <w:spacing w:after="60"/>
        <w:jc w:val="center"/>
      </w:pPr>
      <w:r>
        <w:rPr>
          <w:i/>
          <w:iCs/>
          <w:color w:val="444444"/>
          <w:sz w:val="18"/>
          <w:szCs w:val="18"/>
        </w:rPr>
        <w:t>The Union of Independent Trade Unions of Kosova</w:t>
      </w:r>
    </w:p>
    <w:p w14:paraId="0D2FFA40" w14:textId="77777777" w:rsidR="00CE4752" w:rsidRDefault="00000000">
      <w:pPr>
        <w:pBdr>
          <w:bottom w:val="single" w:sz="6" w:space="4" w:color="0F2C52"/>
        </w:pBdr>
        <w:spacing w:after="320"/>
        <w:jc w:val="center"/>
      </w:pPr>
      <w:r>
        <w:rPr>
          <w:color w:val="444444"/>
          <w:sz w:val="16"/>
          <w:szCs w:val="16"/>
        </w:rPr>
        <w:t>Bulevardi Bill Clinton, Nr. 60, 10000 Prishtinë, Republika e Kosovës  •  www.bspk.org  •  +383 38 609 649</w:t>
      </w:r>
    </w:p>
    <w:p w14:paraId="04A0147D" w14:textId="77777777" w:rsidR="00CE4752" w:rsidRDefault="00000000">
      <w:pPr>
        <w:spacing w:line="276" w:lineRule="auto"/>
        <w:jc w:val="center"/>
      </w:pPr>
      <w:r>
        <w:rPr>
          <w:b/>
          <w:bCs/>
          <w:caps/>
          <w:color w:val="0F2C52"/>
          <w:sz w:val="28"/>
          <w:szCs w:val="28"/>
        </w:rPr>
        <w:t>Rezolutë për forcimin e dialogut social</w:t>
      </w:r>
    </w:p>
    <w:p w14:paraId="0C3EAB79" w14:textId="77777777" w:rsidR="00CE4752" w:rsidRDefault="00000000">
      <w:pPr>
        <w:spacing w:after="280" w:line="276" w:lineRule="auto"/>
        <w:jc w:val="center"/>
      </w:pPr>
      <w:r>
        <w:rPr>
          <w:b/>
          <w:bCs/>
          <w:caps/>
          <w:color w:val="0F2C52"/>
          <w:sz w:val="28"/>
          <w:szCs w:val="28"/>
        </w:rPr>
        <w:t>dhe të ardhmen e punës</w:t>
      </w:r>
    </w:p>
    <w:p w14:paraId="5B44ECF0" w14:textId="77777777" w:rsidR="00CE4752" w:rsidRDefault="00000000">
      <w:pPr>
        <w:spacing w:after="160" w:line="276" w:lineRule="auto"/>
        <w:jc w:val="both"/>
      </w:pPr>
      <w:r>
        <w:rPr>
          <w:sz w:val="24"/>
          <w:szCs w:val="24"/>
        </w:rPr>
        <w:t>Kongresi IX Zgjedhor i Bashkimit të Sindikatave të Pavarura të Kosovës, i mbajtur më 11 korrik 2026 në Prishtinë, nën moton “Solidariteti na bashkon, dialogu na forcon!”, duke u mbështetur në Kushtetutën e Republikës së Kosovës, në legjislacionin vendor të punës dhe në konventat e Organizatës Ndërkombëtare të Punës, si dhe duke pasur parasysh vlerat e përbashkëta të lëvizjes sindikale evropiane e botërore të mishëruara në dokumentet e ETUC-it dhe të ITUC-it,</w:t>
      </w:r>
    </w:p>
    <w:p w14:paraId="7E42A4ED" w14:textId="77777777" w:rsidR="00CE4752" w:rsidRDefault="00000000">
      <w:pPr>
        <w:spacing w:after="160" w:line="276" w:lineRule="auto"/>
        <w:jc w:val="both"/>
      </w:pPr>
      <w:r>
        <w:rPr>
          <w:sz w:val="24"/>
          <w:szCs w:val="24"/>
        </w:rPr>
        <w:t>duke konstatuar se dialogu social në Kosovë mbetet i brishtë dhe shpeshherë formal, se Këshilli Ekonomik e Social nuk ka funksionuar me rregullsinë që e kërkon roli i tij dhe se një pjesë e konsiderueshme e vendimeve që prekin botën e punës merren pa konsultimin e mirëfilltë të partnerëve socialë,</w:t>
      </w:r>
    </w:p>
    <w:p w14:paraId="5DBE0DF5" w14:textId="77777777" w:rsidR="00CE4752" w:rsidRDefault="00000000">
      <w:pPr>
        <w:spacing w:after="160" w:line="276" w:lineRule="auto"/>
        <w:jc w:val="both"/>
      </w:pPr>
      <w:r>
        <w:rPr>
          <w:sz w:val="24"/>
          <w:szCs w:val="24"/>
        </w:rPr>
        <w:t>duke vlerësuar se transformimi digjital, përhapja e inteligjencës artificiale dhe zgjerimi i ekonomisë së platformave po e ndryshojnë vetë natyrën e punës dhe kërkojnë përgjigje të re sindikale,</w:t>
      </w:r>
    </w:p>
    <w:p w14:paraId="5F2A6591" w14:textId="77777777" w:rsidR="00CE4752" w:rsidRDefault="00000000">
      <w:pPr>
        <w:spacing w:before="160" w:after="200" w:line="276" w:lineRule="auto"/>
        <w:jc w:val="center"/>
      </w:pPr>
      <w:r>
        <w:rPr>
          <w:b/>
          <w:bCs/>
          <w:caps/>
          <w:color w:val="0F2C52"/>
          <w:sz w:val="24"/>
          <w:szCs w:val="24"/>
        </w:rPr>
        <w:t>Miraton këtë rezolutë</w:t>
      </w:r>
    </w:p>
    <w:p w14:paraId="78874549" w14:textId="77777777" w:rsidR="00CE4752" w:rsidRDefault="00000000">
      <w:pPr>
        <w:spacing w:after="140" w:line="276" w:lineRule="auto"/>
        <w:ind w:left="425" w:hanging="425"/>
        <w:jc w:val="both"/>
      </w:pPr>
      <w:r>
        <w:rPr>
          <w:sz w:val="24"/>
          <w:szCs w:val="24"/>
        </w:rPr>
        <w:t>1. Kongresi kërkon funksionalizimin e plotë, të rregullt dhe të pakushtëzuar të Këshillit Ekonomik e Social, si vendi ku dialogu social merr formë institucionale, dhe kërkon që asnjë projektligj që prek punën, pagat, sigurinë në punë dhe sigurimet shoqërore të mos procedohet pa shqyrtimin paraprak të partnerëve socialë.</w:t>
      </w:r>
    </w:p>
    <w:p w14:paraId="787A0B03" w14:textId="77777777" w:rsidR="00CE4752" w:rsidRDefault="00000000">
      <w:pPr>
        <w:spacing w:after="140" w:line="276" w:lineRule="auto"/>
        <w:ind w:left="425" w:hanging="425"/>
        <w:jc w:val="both"/>
      </w:pPr>
      <w:r>
        <w:rPr>
          <w:sz w:val="24"/>
          <w:szCs w:val="24"/>
        </w:rPr>
        <w:t>2. Kongresi e shpall prioritet të mandatit 2026–2031 nisjen e menjëhershme dhe përmbylljen e bisedimeve për Marrëveshjen e Përgjithshme Kolektive në nivel vendi, si akt që u jep punëtorëve të Kosovës një prag të përbashkët mbrojtjeje dhe që e vë raportin ndërmjet punës e kapitalit mbi baza të shkruara.</w:t>
      </w:r>
    </w:p>
    <w:p w14:paraId="7D0557EA" w14:textId="77777777" w:rsidR="00CE4752" w:rsidRDefault="00000000">
      <w:pPr>
        <w:spacing w:after="140" w:line="276" w:lineRule="auto"/>
        <w:ind w:left="425" w:hanging="425"/>
        <w:jc w:val="both"/>
      </w:pPr>
      <w:r>
        <w:rPr>
          <w:sz w:val="24"/>
          <w:szCs w:val="24"/>
        </w:rPr>
        <w:t>3. Kongresi kërkon që paga minimale të përcaktohet mbi baza ekonomike të verifikueshme, duke marrë për bazë koston reale të jetesës, dhe të rishikohet në periudha të rregullta kohore, me pjesëmarrjen e sindikatave në çdo fazë të llogaritjes dhe të vendimmarrjes.</w:t>
      </w:r>
    </w:p>
    <w:p w14:paraId="510AA684" w14:textId="77777777" w:rsidR="00CE4752" w:rsidRDefault="00000000">
      <w:pPr>
        <w:spacing w:after="140" w:line="276" w:lineRule="auto"/>
        <w:ind w:left="425" w:hanging="425"/>
        <w:jc w:val="both"/>
      </w:pPr>
      <w:r>
        <w:rPr>
          <w:sz w:val="24"/>
          <w:szCs w:val="24"/>
        </w:rPr>
        <w:t>4. Kongresi kërkon fuqizimin e Inspektoratit të Punës me numër të mjaftueshëm inspektorësh, me buxhet të veçantë, me pavarësi vepruese dhe me sanksione që zbatohen në praktikë, sepse ligji i mirë pa mbikëqyrje mbetet vetëm premtim i shkruar.</w:t>
      </w:r>
    </w:p>
    <w:p w14:paraId="20A2EF32" w14:textId="77777777" w:rsidR="00CE4752" w:rsidRDefault="00000000">
      <w:pPr>
        <w:spacing w:after="140" w:line="276" w:lineRule="auto"/>
        <w:ind w:left="425" w:hanging="425"/>
        <w:jc w:val="both"/>
      </w:pPr>
      <w:r>
        <w:rPr>
          <w:sz w:val="24"/>
          <w:szCs w:val="24"/>
        </w:rPr>
        <w:t>5. Kongresi kërkon që siguria dhe shëndeti në punë të trajtohen si detyrim absolut i punëdhënësit, veçanërisht në ndërtimtari, në energjetikë e në industrinë e rëndë, dhe kërkon hetim të plotë, përgjegjësi të vërtetuar e dëmshpërblim të garantuar për çdo aksident me pasoja për jetën e shëndetin e punëtorit.</w:t>
      </w:r>
    </w:p>
    <w:p w14:paraId="25BF1174" w14:textId="77777777" w:rsidR="00CE4752" w:rsidRDefault="00000000">
      <w:pPr>
        <w:spacing w:after="140" w:line="276" w:lineRule="auto"/>
        <w:ind w:left="425" w:hanging="425"/>
        <w:jc w:val="both"/>
      </w:pPr>
      <w:r>
        <w:rPr>
          <w:sz w:val="24"/>
          <w:szCs w:val="24"/>
        </w:rPr>
        <w:lastRenderedPageBreak/>
        <w:t>6. Kongresi kërkon masa të vendosura kundër punës joformale dhe kundër mosregjistrimit të punëtorëve, si dhe zbatimin e detyrueshëm të kontratës së punës me kohëzgjatje e kushte të përcaktuara qartë, duke qenë se pasiguria e statusit është burimi i parë i shfrytëzimit.</w:t>
      </w:r>
    </w:p>
    <w:p w14:paraId="2E0D6323" w14:textId="77777777" w:rsidR="00CE4752" w:rsidRDefault="00000000">
      <w:pPr>
        <w:spacing w:after="140" w:line="276" w:lineRule="auto"/>
        <w:ind w:left="425" w:hanging="425"/>
        <w:jc w:val="both"/>
      </w:pPr>
      <w:r>
        <w:rPr>
          <w:sz w:val="24"/>
          <w:szCs w:val="24"/>
        </w:rPr>
        <w:t>7. Kongresi kërkon njohjen e statusit të punëtorit dhe të të drejtave që rrjedhin prej tij edhe për punëtorët e platformave digjitale, duke marrë për bazë Konventën Nr. 193 të Organizatës Ndërkombëtare të Punës për punën dinjitoze në ekonominë e platformave, dhe kërkon që Republika e Kosovës ta ndjekë procesin e ratifikimit dhe të zbatimit të saj.</w:t>
      </w:r>
    </w:p>
    <w:p w14:paraId="52A100F1" w14:textId="77777777" w:rsidR="00CE4752" w:rsidRDefault="00000000">
      <w:pPr>
        <w:spacing w:after="140" w:line="276" w:lineRule="auto"/>
        <w:ind w:left="425" w:hanging="425"/>
        <w:jc w:val="both"/>
      </w:pPr>
      <w:r>
        <w:rPr>
          <w:sz w:val="24"/>
          <w:szCs w:val="24"/>
        </w:rPr>
        <w:t>8. Kongresi kërkon që digjitalizimi dhe përdorimi i inteligjencës artificiale në vendin e punës të shoqërohen me mbrojtjen e të dhënave personale të punëtorit, me ndalimin e mbikëqyrjes së pakufizuar, me njohjen e së drejtës për shkëputje nga puna jashtë orarit dhe me programe rikualifikimi që e bëjnë tranzicionin të drejtë për ata që humbin vendin e punës.</w:t>
      </w:r>
    </w:p>
    <w:p w14:paraId="05AE057B" w14:textId="77777777" w:rsidR="00CE4752" w:rsidRDefault="00000000">
      <w:pPr>
        <w:spacing w:after="140" w:line="276" w:lineRule="auto"/>
        <w:ind w:left="425" w:hanging="425"/>
        <w:jc w:val="both"/>
      </w:pPr>
      <w:r>
        <w:rPr>
          <w:sz w:val="24"/>
          <w:szCs w:val="24"/>
        </w:rPr>
        <w:t>9. Kongresi kërkon që dimensioni social të mos mbetet në hije gjatë procesit të integrimit evropian dhe kërkon që harmonizimi me legjislacionin social të Bashkimit Evropian, si dhe ratifikimi i konventave të papërfunduara të ILO-s, të bëhen me pjesëmarrjen e drejtpërdrejtë të sindikatave.</w:t>
      </w:r>
    </w:p>
    <w:p w14:paraId="0014F0B1" w14:textId="77777777" w:rsidR="00CE4752" w:rsidRDefault="00000000">
      <w:pPr>
        <w:spacing w:after="140" w:line="276" w:lineRule="auto"/>
        <w:ind w:left="425" w:hanging="425"/>
        <w:jc w:val="both"/>
      </w:pPr>
      <w:r>
        <w:rPr>
          <w:sz w:val="24"/>
          <w:szCs w:val="24"/>
        </w:rPr>
        <w:t>10. Kongresi ngarkon Këshillin Drejtues dhe Kryesinë Ekzekutive të BSPK-së me zbatimin e kësaj rezolute, me hartimin e planit të veprimit dhe me raportimin e rregullt vjetor për ecurinë e realizimit të saj.</w:t>
      </w:r>
    </w:p>
    <w:p w14:paraId="3E6261D6" w14:textId="77777777" w:rsidR="00CE4752" w:rsidRDefault="00000000">
      <w:pPr>
        <w:spacing w:after="400" w:line="276" w:lineRule="auto"/>
        <w:jc w:val="both"/>
      </w:pPr>
      <w:r>
        <w:rPr>
          <w:sz w:val="24"/>
          <w:szCs w:val="24"/>
        </w:rPr>
        <w:t>Kongresi IX Zgjedhor i BSPK-së shpreh bindjen se dialogu social nuk është lëshim i njërës palë ndaj tjetrës, por mënyra e vetme e qytetëruar për ta ndarë atë që krijohet me punë, dhe deklaron se BSPK do të mbetet zë i qëndrueshëm për dinjitetin e punës dhe për drejtësi sociale në Republikën e Kosovës.</w:t>
      </w:r>
    </w:p>
    <w:p w14:paraId="5F5016AC" w14:textId="77777777" w:rsidR="00CE4752" w:rsidRDefault="00000000">
      <w:pPr>
        <w:spacing w:line="276" w:lineRule="auto"/>
      </w:pPr>
      <w:r>
        <w:rPr>
          <w:sz w:val="22"/>
          <w:szCs w:val="22"/>
        </w:rPr>
        <w:t>Prishtinë, më 11 korrik 2026</w:t>
      </w:r>
    </w:p>
    <w:p w14:paraId="1E82BA59" w14:textId="77777777" w:rsidR="00CE4752" w:rsidRDefault="00000000">
      <w:pPr>
        <w:spacing w:before="200"/>
        <w:jc w:val="right"/>
      </w:pPr>
      <w:r>
        <w:rPr>
          <w:b/>
          <w:bCs/>
          <w:sz w:val="22"/>
          <w:szCs w:val="22"/>
        </w:rPr>
        <w:t>KONGRESI IX ZGJEDHOR I BSPK-së</w:t>
      </w:r>
    </w:p>
    <w:p w14:paraId="1833B776" w14:textId="3CFF6EDC" w:rsidR="00CE4752" w:rsidRDefault="00CE4752">
      <w:pPr>
        <w:spacing w:before="400"/>
        <w:jc w:val="right"/>
      </w:pPr>
    </w:p>
    <w:p w14:paraId="1311D627" w14:textId="77777777" w:rsidR="00CE4752" w:rsidRDefault="00000000">
      <w:r>
        <w:br w:type="page"/>
      </w:r>
    </w:p>
    <w:p w14:paraId="2E51570F" w14:textId="77777777" w:rsidR="00CE4752" w:rsidRDefault="00000000">
      <w:pPr>
        <w:spacing w:after="80"/>
        <w:jc w:val="center"/>
      </w:pPr>
      <w:r>
        <w:rPr>
          <w:noProof/>
        </w:rPr>
        <w:lastRenderedPageBreak/>
        <w:drawing>
          <wp:inline distT="0" distB="0" distL="0" distR="0" wp14:anchorId="294387B1" wp14:editId="1EB96765">
            <wp:extent cx="1028700" cy="552450"/>
            <wp:effectExtent l="0" t="0" r="0" b="0"/>
            <wp:docPr id="635162268" name="Picture 63516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28700" cy="552450"/>
                    </a:xfrm>
                    <a:prstGeom prst="rect">
                      <a:avLst/>
                    </a:prstGeom>
                  </pic:spPr>
                </pic:pic>
              </a:graphicData>
            </a:graphic>
          </wp:inline>
        </w:drawing>
      </w:r>
    </w:p>
    <w:p w14:paraId="01859978" w14:textId="77777777" w:rsidR="00CE4752" w:rsidRDefault="00000000">
      <w:pPr>
        <w:spacing w:after="40"/>
        <w:jc w:val="center"/>
      </w:pPr>
      <w:r>
        <w:rPr>
          <w:b/>
          <w:bCs/>
          <w:caps/>
          <w:color w:val="0F2C52"/>
          <w:sz w:val="24"/>
          <w:szCs w:val="24"/>
        </w:rPr>
        <w:t>Bashkimi i Sindikatave të Pavarura të Kosovës</w:t>
      </w:r>
    </w:p>
    <w:p w14:paraId="7D5D3ADA" w14:textId="77777777" w:rsidR="00CE4752" w:rsidRDefault="00000000">
      <w:pPr>
        <w:spacing w:after="60"/>
        <w:jc w:val="center"/>
      </w:pPr>
      <w:r>
        <w:rPr>
          <w:i/>
          <w:iCs/>
          <w:color w:val="444444"/>
          <w:sz w:val="18"/>
          <w:szCs w:val="18"/>
        </w:rPr>
        <w:t>The Union of Independent Trade Unions of Kosova</w:t>
      </w:r>
    </w:p>
    <w:p w14:paraId="7CA7A81E" w14:textId="77777777" w:rsidR="00CE4752" w:rsidRDefault="00000000">
      <w:pPr>
        <w:pBdr>
          <w:bottom w:val="single" w:sz="6" w:space="4" w:color="0F2C52"/>
        </w:pBdr>
        <w:spacing w:after="320"/>
        <w:jc w:val="center"/>
      </w:pPr>
      <w:r>
        <w:rPr>
          <w:color w:val="444444"/>
          <w:sz w:val="16"/>
          <w:szCs w:val="16"/>
        </w:rPr>
        <w:t>Bulevardi Bill Clinton, Nr. 60, 10000 Prishtinë, Republika e Kosovës  •  www.bspk.org  •  +383 38 609 649</w:t>
      </w:r>
    </w:p>
    <w:p w14:paraId="46E973EB" w14:textId="77777777" w:rsidR="00CE4752" w:rsidRDefault="00000000">
      <w:pPr>
        <w:spacing w:line="276" w:lineRule="auto"/>
        <w:jc w:val="center"/>
      </w:pPr>
      <w:r>
        <w:rPr>
          <w:b/>
          <w:bCs/>
          <w:caps/>
          <w:color w:val="0F2C52"/>
          <w:sz w:val="28"/>
          <w:szCs w:val="28"/>
        </w:rPr>
        <w:t>Rezolutë për rritjen e anëtarësisë</w:t>
      </w:r>
    </w:p>
    <w:p w14:paraId="0510E34E" w14:textId="77777777" w:rsidR="00CE4752" w:rsidRDefault="00000000">
      <w:pPr>
        <w:spacing w:after="280" w:line="276" w:lineRule="auto"/>
        <w:jc w:val="center"/>
      </w:pPr>
      <w:r>
        <w:rPr>
          <w:b/>
          <w:bCs/>
          <w:caps/>
          <w:color w:val="0F2C52"/>
          <w:sz w:val="28"/>
          <w:szCs w:val="28"/>
        </w:rPr>
        <w:t>dhe fuqizimin organizativ</w:t>
      </w:r>
    </w:p>
    <w:p w14:paraId="73ECCE25" w14:textId="77777777" w:rsidR="00CE4752" w:rsidRDefault="00000000">
      <w:pPr>
        <w:spacing w:after="160" w:line="276" w:lineRule="auto"/>
        <w:jc w:val="both"/>
      </w:pPr>
      <w:r>
        <w:rPr>
          <w:sz w:val="24"/>
          <w:szCs w:val="24"/>
        </w:rPr>
        <w:t>Kongresi IX Zgjedhor i Bashkimit të Sindikatave të Pavarura të Kosovës, i mbajtur më 11 korrik 2026 në Prishtinë, duke konstatuar se fuqia e një organizate sindikale matet me numrin, me përkushtimin dhe me besimin e anëtarësisë së saj dhe se çdo kërkesë e ngritur para qeverisë a para punëdhënësve peshon aq sa peshon organizimi që qëndron pas saj,</w:t>
      </w:r>
    </w:p>
    <w:p w14:paraId="5EAD6517" w14:textId="77777777" w:rsidR="00CE4752" w:rsidRDefault="00000000">
      <w:pPr>
        <w:spacing w:after="160" w:line="276" w:lineRule="auto"/>
        <w:jc w:val="both"/>
      </w:pPr>
      <w:r>
        <w:rPr>
          <w:sz w:val="24"/>
          <w:szCs w:val="24"/>
        </w:rPr>
        <w:t>duke vërejtur se sektori privat mbetet fusha ku organizimi sindikal është më i dobët, ndërsa pikërisht aty shkeljet e të drejtave të punëtorëve janë më të shpeshta dhe frika nga humbja e vendit të punës është më e madhe,</w:t>
      </w:r>
    </w:p>
    <w:p w14:paraId="3D0C02BD" w14:textId="77777777" w:rsidR="00CE4752" w:rsidRDefault="00000000">
      <w:pPr>
        <w:spacing w:after="160" w:line="276" w:lineRule="auto"/>
        <w:jc w:val="both"/>
      </w:pPr>
      <w:r>
        <w:rPr>
          <w:sz w:val="24"/>
          <w:szCs w:val="24"/>
        </w:rPr>
        <w:t>duke çmuar se të rinjtë dhe gratë përbëjnë burimin kryesor të përtëritjes së lëvizjes sindikale dhe se pjesëmarrja e tyre në organet vendimmarrëse duhet të jetë e vërtetë e jo e deklaruar,</w:t>
      </w:r>
    </w:p>
    <w:p w14:paraId="10D1EF45" w14:textId="77777777" w:rsidR="00CE4752" w:rsidRDefault="00000000">
      <w:pPr>
        <w:spacing w:before="160" w:after="200" w:line="276" w:lineRule="auto"/>
        <w:jc w:val="center"/>
      </w:pPr>
      <w:r>
        <w:rPr>
          <w:b/>
          <w:bCs/>
          <w:caps/>
          <w:color w:val="0F2C52"/>
          <w:sz w:val="24"/>
          <w:szCs w:val="24"/>
        </w:rPr>
        <w:t>Miraton këtë rezolutë</w:t>
      </w:r>
    </w:p>
    <w:p w14:paraId="60D4DF0A" w14:textId="77777777" w:rsidR="00CE4752" w:rsidRDefault="00000000">
      <w:pPr>
        <w:spacing w:after="140" w:line="276" w:lineRule="auto"/>
        <w:ind w:left="425" w:hanging="425"/>
        <w:jc w:val="both"/>
      </w:pPr>
      <w:r>
        <w:rPr>
          <w:sz w:val="24"/>
          <w:szCs w:val="24"/>
        </w:rPr>
        <w:t>1. Kongresi e shpall organizimin sindikal në sektorin privat detyrën kryesore organizative të mandatit 2026–2031 dhe kërkon nga të gjitha federatat e sindikatat e degës që të hartojnë plane konkrete të organizimit, me objektiva të matshme dhe me afate të përcaktuara.</w:t>
      </w:r>
    </w:p>
    <w:p w14:paraId="617D6C94" w14:textId="77777777" w:rsidR="00CE4752" w:rsidRDefault="00000000">
      <w:pPr>
        <w:spacing w:after="140" w:line="276" w:lineRule="auto"/>
        <w:ind w:left="425" w:hanging="425"/>
        <w:jc w:val="both"/>
      </w:pPr>
      <w:r>
        <w:rPr>
          <w:sz w:val="24"/>
          <w:szCs w:val="24"/>
        </w:rPr>
        <w:t>2. Kongresi kërkon mbrojtje efektive të përfaqësuesve sindikalë dhe të anëtarëve nga presioni, nga shkarkimi dhe nga çdo formë e ndëshkimit për shkak të veprimtarisë sindikale, si kusht pa të cilin organizimi i lirë mbetet i pamundur.</w:t>
      </w:r>
    </w:p>
    <w:p w14:paraId="23BB63D3" w14:textId="77777777" w:rsidR="00CE4752" w:rsidRDefault="00000000">
      <w:pPr>
        <w:spacing w:after="140" w:line="276" w:lineRule="auto"/>
        <w:ind w:left="425" w:hanging="425"/>
        <w:jc w:val="both"/>
      </w:pPr>
      <w:r>
        <w:rPr>
          <w:sz w:val="24"/>
          <w:szCs w:val="24"/>
        </w:rPr>
        <w:t>3. Kongresi kërkon fuqizimin e rrjetit të të rinjve dhe të rrjetit të grave brenda BSPK-së, me buxhet, me program vjetor dhe me përfaqësim të garantuar në organet drejtuese, duke synuar barazinë gjinore në praktikë e jo vetëm në akte.</w:t>
      </w:r>
    </w:p>
    <w:p w14:paraId="66F16B5E" w14:textId="77777777" w:rsidR="00CE4752" w:rsidRDefault="00000000">
      <w:pPr>
        <w:spacing w:after="140" w:line="276" w:lineRule="auto"/>
        <w:ind w:left="425" w:hanging="425"/>
        <w:jc w:val="both"/>
      </w:pPr>
      <w:r>
        <w:rPr>
          <w:sz w:val="24"/>
          <w:szCs w:val="24"/>
        </w:rPr>
        <w:t>4. Kongresi kërkon që zyrat regjionale të BSPK-së të bëhen pika të vërteta shërbimi për anëtarësinë, me koordinatorë të emëruar, me orar të njohur pune dhe me raportim të rregullt te Kryetari i BSPK-së.</w:t>
      </w:r>
    </w:p>
    <w:p w14:paraId="56B0ED8F" w14:textId="77777777" w:rsidR="00CE4752" w:rsidRDefault="00000000">
      <w:pPr>
        <w:spacing w:after="140" w:line="276" w:lineRule="auto"/>
        <w:ind w:left="425" w:hanging="425"/>
        <w:jc w:val="both"/>
      </w:pPr>
      <w:r>
        <w:rPr>
          <w:sz w:val="24"/>
          <w:szCs w:val="24"/>
        </w:rPr>
        <w:t>5. Kongresi vlerëson se mbrojtja juridike falas është arsyeja më bindëse e anëtarësimit dhe kërkon forcimin e shërbimit profesional e ligjor të BSPK-së, si në përfaqësimin para institucioneve, ashtu edhe në këshillimin e përditshëm të punëtorëve.</w:t>
      </w:r>
    </w:p>
    <w:p w14:paraId="5C965CD1" w14:textId="77777777" w:rsidR="00CE4752" w:rsidRDefault="00000000">
      <w:pPr>
        <w:spacing w:after="140" w:line="276" w:lineRule="auto"/>
        <w:ind w:left="425" w:hanging="425"/>
        <w:jc w:val="both"/>
      </w:pPr>
      <w:r>
        <w:rPr>
          <w:sz w:val="24"/>
          <w:szCs w:val="24"/>
        </w:rPr>
        <w:t>6. Kongresi kërkon krijimin e një regjistri të unifikuar e të digjitalizuar të anëtarësisë, me evidencë të saktë të kuotës sindikale dhe me transparencë të plotë të burimeve e të shpenzimeve, sepse besimi i anëtarit fillon te llogaria e qartë.</w:t>
      </w:r>
    </w:p>
    <w:p w14:paraId="0F739DEA" w14:textId="77777777" w:rsidR="00CE4752" w:rsidRDefault="00000000">
      <w:pPr>
        <w:spacing w:after="140" w:line="276" w:lineRule="auto"/>
        <w:ind w:left="425" w:hanging="425"/>
        <w:jc w:val="both"/>
      </w:pPr>
      <w:r>
        <w:rPr>
          <w:sz w:val="24"/>
          <w:szCs w:val="24"/>
        </w:rPr>
        <w:t>7. Kongresi kërkon organizimin e trajnimeve të vazhdueshme dhe të një shkolle sindikale për udhëheqësit e sindikatave të nivelit të parë, me përmbajtje që përfshin negociatat kolektive, legjislacionin e punës, sigurinë në punë dhe komunikimin publik.</w:t>
      </w:r>
    </w:p>
    <w:p w14:paraId="617DC145" w14:textId="77777777" w:rsidR="00CE4752" w:rsidRDefault="00000000">
      <w:pPr>
        <w:spacing w:after="140" w:line="276" w:lineRule="auto"/>
        <w:ind w:left="425" w:hanging="425"/>
        <w:jc w:val="both"/>
      </w:pPr>
      <w:r>
        <w:rPr>
          <w:sz w:val="24"/>
          <w:szCs w:val="24"/>
        </w:rPr>
        <w:lastRenderedPageBreak/>
        <w:t>8. Kongresi kërkon fuqizimin e komunikimit të BSPK-së përmes ueb-faqes, rrjeteve sociale dhe publikimit të rregullt informativ, në mënyrë që veprimtaria e organizatës të jetë e dukshme për anëtarësinë e për opinionin publik.</w:t>
      </w:r>
    </w:p>
    <w:p w14:paraId="306C54CD" w14:textId="77777777" w:rsidR="00CE4752" w:rsidRDefault="00000000">
      <w:pPr>
        <w:spacing w:after="140" w:line="276" w:lineRule="auto"/>
        <w:ind w:left="425" w:hanging="425"/>
        <w:jc w:val="both"/>
      </w:pPr>
      <w:r>
        <w:rPr>
          <w:sz w:val="24"/>
          <w:szCs w:val="24"/>
        </w:rPr>
        <w:t>9. Kongresi përshëndet zgjerimin e radhëve me anëtarë të rinj dhe u bën thirrje sindikatave të pavarura që ende qëndrojnë jashtë strukturës që t'i bashkohen BSPK-së, duke qenë se ndarja e sindikatave e ka dobësuar historikisht pozitën e punëtorit.</w:t>
      </w:r>
    </w:p>
    <w:p w14:paraId="46FE030E" w14:textId="77777777" w:rsidR="00CE4752" w:rsidRDefault="00000000">
      <w:pPr>
        <w:spacing w:after="140" w:line="276" w:lineRule="auto"/>
        <w:ind w:left="425" w:hanging="425"/>
        <w:jc w:val="both"/>
      </w:pPr>
      <w:r>
        <w:rPr>
          <w:sz w:val="24"/>
          <w:szCs w:val="24"/>
        </w:rPr>
        <w:t>10. Kongresi ngarkon Këshillin Drejtues dhe Kryesinë Ekzekutive të BSPK-së me zbatimin e kësaj rezolute dhe me raportimin vjetor për ecurinë e anëtarësisë e të fuqizimit organizativ.</w:t>
      </w:r>
    </w:p>
    <w:p w14:paraId="19C80DF9" w14:textId="77777777" w:rsidR="00CE4752" w:rsidRDefault="00000000">
      <w:pPr>
        <w:spacing w:after="400" w:line="276" w:lineRule="auto"/>
        <w:jc w:val="both"/>
      </w:pPr>
      <w:r>
        <w:rPr>
          <w:sz w:val="24"/>
          <w:szCs w:val="24"/>
        </w:rPr>
        <w:t>Kongresi IX Zgjedhor i BSPK-së kujton se sindikata nuk është zyrë që pret punëtorin të vijë, por organizatë që shkon te punëtori atje ku ai punon, dhe se çdo anëtar i ri është njëkohësisht një zë më shumë në tryezën ku vendoset për punën.</w:t>
      </w:r>
    </w:p>
    <w:p w14:paraId="2ACCD3CA" w14:textId="77777777" w:rsidR="00CE4752" w:rsidRDefault="00000000">
      <w:pPr>
        <w:spacing w:line="276" w:lineRule="auto"/>
      </w:pPr>
      <w:r>
        <w:rPr>
          <w:sz w:val="22"/>
          <w:szCs w:val="22"/>
        </w:rPr>
        <w:t>Prishtinë, më 11 korrik 2026</w:t>
      </w:r>
    </w:p>
    <w:p w14:paraId="0EE5A70E" w14:textId="77777777" w:rsidR="00CE4752" w:rsidRDefault="00000000">
      <w:pPr>
        <w:spacing w:before="200"/>
        <w:jc w:val="right"/>
      </w:pPr>
      <w:r>
        <w:rPr>
          <w:b/>
          <w:bCs/>
          <w:sz w:val="22"/>
          <w:szCs w:val="22"/>
        </w:rPr>
        <w:t>KONGRESI IX ZGJEDHOR I BSPK-së</w:t>
      </w:r>
    </w:p>
    <w:p w14:paraId="1B46802E" w14:textId="3BC221C3" w:rsidR="00CE4752" w:rsidRDefault="00CE4752">
      <w:pPr>
        <w:spacing w:before="400"/>
        <w:jc w:val="right"/>
      </w:pPr>
    </w:p>
    <w:p w14:paraId="7AB0321C" w14:textId="77777777" w:rsidR="00CE4752" w:rsidRDefault="00000000">
      <w:r>
        <w:br w:type="page"/>
      </w:r>
    </w:p>
    <w:p w14:paraId="547F4E5D" w14:textId="77777777" w:rsidR="00CE4752" w:rsidRDefault="00000000">
      <w:pPr>
        <w:spacing w:after="80"/>
        <w:jc w:val="center"/>
      </w:pPr>
      <w:r>
        <w:rPr>
          <w:noProof/>
        </w:rPr>
        <w:lastRenderedPageBreak/>
        <w:drawing>
          <wp:inline distT="0" distB="0" distL="0" distR="0" wp14:anchorId="49C05C37" wp14:editId="739E919A">
            <wp:extent cx="1028700" cy="552450"/>
            <wp:effectExtent l="0" t="0" r="0" b="0"/>
            <wp:docPr id="1254562463" name="Picture 1254562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28700" cy="552450"/>
                    </a:xfrm>
                    <a:prstGeom prst="rect">
                      <a:avLst/>
                    </a:prstGeom>
                  </pic:spPr>
                </pic:pic>
              </a:graphicData>
            </a:graphic>
          </wp:inline>
        </w:drawing>
      </w:r>
    </w:p>
    <w:p w14:paraId="32EE18BB" w14:textId="77777777" w:rsidR="00CE4752" w:rsidRDefault="00000000">
      <w:pPr>
        <w:spacing w:after="40"/>
        <w:jc w:val="center"/>
      </w:pPr>
      <w:r>
        <w:rPr>
          <w:b/>
          <w:bCs/>
          <w:caps/>
          <w:color w:val="0F2C52"/>
          <w:sz w:val="24"/>
          <w:szCs w:val="24"/>
        </w:rPr>
        <w:t>Bashkimi i Sindikatave të Pavarura të Kosovës</w:t>
      </w:r>
    </w:p>
    <w:p w14:paraId="73379AB1" w14:textId="77777777" w:rsidR="00CE4752" w:rsidRDefault="00000000">
      <w:pPr>
        <w:spacing w:after="60"/>
        <w:jc w:val="center"/>
      </w:pPr>
      <w:r>
        <w:rPr>
          <w:i/>
          <w:iCs/>
          <w:color w:val="444444"/>
          <w:sz w:val="18"/>
          <w:szCs w:val="18"/>
        </w:rPr>
        <w:t>The Union of Independent Trade Unions of Kosova</w:t>
      </w:r>
    </w:p>
    <w:p w14:paraId="3736738F" w14:textId="77777777" w:rsidR="00CE4752" w:rsidRDefault="00000000">
      <w:pPr>
        <w:pBdr>
          <w:bottom w:val="single" w:sz="6" w:space="4" w:color="0F2C52"/>
        </w:pBdr>
        <w:spacing w:after="320"/>
        <w:jc w:val="center"/>
      </w:pPr>
      <w:r>
        <w:rPr>
          <w:color w:val="444444"/>
          <w:sz w:val="16"/>
          <w:szCs w:val="16"/>
        </w:rPr>
        <w:t>Bulevardi Bill Clinton, Nr. 60, 10000 Prishtinë, Republika e Kosovës  •  www.bspk.org  •  +383 38 609 649</w:t>
      </w:r>
    </w:p>
    <w:p w14:paraId="3EFC0725" w14:textId="77777777" w:rsidR="00CE4752" w:rsidRDefault="00000000">
      <w:pPr>
        <w:spacing w:line="276" w:lineRule="auto"/>
        <w:jc w:val="center"/>
      </w:pPr>
      <w:r>
        <w:rPr>
          <w:b/>
          <w:bCs/>
          <w:caps/>
          <w:color w:val="0F2C52"/>
          <w:sz w:val="28"/>
          <w:szCs w:val="28"/>
        </w:rPr>
        <w:t>Rezoluta dhe konkluzionet</w:t>
      </w:r>
    </w:p>
    <w:p w14:paraId="65AAFA3E" w14:textId="77777777" w:rsidR="00CE4752" w:rsidRDefault="00000000">
      <w:pPr>
        <w:spacing w:after="280" w:line="276" w:lineRule="auto"/>
        <w:jc w:val="center"/>
      </w:pPr>
      <w:r>
        <w:rPr>
          <w:b/>
          <w:bCs/>
          <w:caps/>
          <w:color w:val="0F2C52"/>
          <w:sz w:val="28"/>
          <w:szCs w:val="28"/>
        </w:rPr>
        <w:t>e Kongresit IX Zgjedhor të BSPK-së</w:t>
      </w:r>
    </w:p>
    <w:p w14:paraId="6B4F1AA0" w14:textId="77777777" w:rsidR="00CE4752" w:rsidRDefault="00000000">
      <w:pPr>
        <w:spacing w:after="160" w:line="276" w:lineRule="auto"/>
        <w:jc w:val="both"/>
      </w:pPr>
      <w:r>
        <w:rPr>
          <w:sz w:val="24"/>
          <w:szCs w:val="24"/>
        </w:rPr>
        <w:t>Kongresi IX Zgjedhor i Bashkimit të Sindikatave të Pavarura të Kosovës, i mbajtur më 11 korrik 2026 në Prishtinë, në Hotel “Sirius”, me pjesëmarrjen e delegatëve të federatave e të sindikatave anëtare dhe në praninë e mysafirëve nga organizatat sindikale ndërkombëtare e partnere,</w:t>
      </w:r>
    </w:p>
    <w:p w14:paraId="54BD60DD" w14:textId="77777777" w:rsidR="00CE4752" w:rsidRDefault="00000000">
      <w:pPr>
        <w:spacing w:after="160" w:line="276" w:lineRule="auto"/>
        <w:jc w:val="both"/>
      </w:pPr>
      <w:r>
        <w:rPr>
          <w:sz w:val="24"/>
          <w:szCs w:val="24"/>
        </w:rPr>
        <w:t>pasi i shqyrtoi dhe i miratoi të gjitha pikat e rendit të ditës, pasi e miratoi Statutin e ri të BSPK-së dhe pasi i zgjodhi organet drejtuese e mbikëqyrëse për mandatin 2026–2031,</w:t>
      </w:r>
    </w:p>
    <w:p w14:paraId="0039D7FB" w14:textId="77777777" w:rsidR="00CE4752" w:rsidRDefault="00000000">
      <w:pPr>
        <w:spacing w:before="160" w:after="200" w:line="276" w:lineRule="auto"/>
        <w:jc w:val="center"/>
      </w:pPr>
      <w:r>
        <w:rPr>
          <w:b/>
          <w:bCs/>
          <w:caps/>
          <w:color w:val="0F2C52"/>
          <w:sz w:val="24"/>
          <w:szCs w:val="24"/>
        </w:rPr>
        <w:t>Miraton këtë rezolutë me konkluzione</w:t>
      </w:r>
    </w:p>
    <w:p w14:paraId="461F558E" w14:textId="77777777" w:rsidR="00CE4752" w:rsidRDefault="00000000">
      <w:pPr>
        <w:spacing w:after="140" w:line="276" w:lineRule="auto"/>
        <w:ind w:left="425" w:hanging="425"/>
        <w:jc w:val="both"/>
      </w:pPr>
      <w:r>
        <w:rPr>
          <w:sz w:val="24"/>
          <w:szCs w:val="24"/>
        </w:rPr>
        <w:t>1. Kongresi konstaton se punimet u zhvilluan në pajtim me Statutin dhe me Rregulloren e Punës së Kongresit, se kuorumi u vërtetua nga komisioni përkatës dhe se të gjitha vendimet u morën në mënyrë të rregullt statutore.</w:t>
      </w:r>
    </w:p>
    <w:p w14:paraId="3B220A38" w14:textId="77777777" w:rsidR="00CE4752" w:rsidRDefault="00000000">
      <w:pPr>
        <w:spacing w:after="140" w:line="276" w:lineRule="auto"/>
        <w:ind w:left="425" w:hanging="425"/>
        <w:jc w:val="both"/>
      </w:pPr>
      <w:r>
        <w:rPr>
          <w:sz w:val="24"/>
          <w:szCs w:val="24"/>
        </w:rPr>
        <w:t>2. Kongresi miratoi Statutin e ri të BSPK-së dhe ngarkon organet e BSPK-së që të gjitha aktet nënstatutore t'i harmonizojnë me të brenda afateve të parashikuara, në mënyrë që veprimtaria e organizatës të mbështetet në një rend të brendshëm të njësuar.</w:t>
      </w:r>
    </w:p>
    <w:p w14:paraId="23EEE235" w14:textId="77777777" w:rsidR="00CE4752" w:rsidRDefault="00000000">
      <w:pPr>
        <w:spacing w:after="140" w:line="276" w:lineRule="auto"/>
        <w:ind w:left="425" w:hanging="425"/>
        <w:jc w:val="both"/>
      </w:pPr>
      <w:r>
        <w:rPr>
          <w:sz w:val="24"/>
          <w:szCs w:val="24"/>
        </w:rPr>
        <w:t>3. Kongresi konfirmon zgjedhjen e organeve të BSPK-së dhe kërkon konstituimin e tyre brenda afatit statutor, me qëllim që mandati i ri të nisë punën pa vonesa e pa boshllëqe institucionale.</w:t>
      </w:r>
    </w:p>
    <w:p w14:paraId="1E68D942" w14:textId="77777777" w:rsidR="00CE4752" w:rsidRDefault="00000000">
      <w:pPr>
        <w:spacing w:after="140" w:line="276" w:lineRule="auto"/>
        <w:ind w:left="425" w:hanging="425"/>
        <w:jc w:val="both"/>
      </w:pPr>
      <w:r>
        <w:rPr>
          <w:sz w:val="24"/>
          <w:szCs w:val="24"/>
        </w:rPr>
        <w:t>4. Rezoluta për forcimin e dialogut social dhe të ardhmen e punës, si dhe Rezoluta për rritjen e anëtarësisë dhe fuqizimin organizativ, bëhen pjesë përbërëse e programit të punës së BSPK-së për mandatin 2026–2031 dhe janë të detyrueshme për të gjitha organet e strukturat e organizatës.</w:t>
      </w:r>
    </w:p>
    <w:p w14:paraId="37636FD3" w14:textId="77777777" w:rsidR="00CE4752" w:rsidRDefault="00000000">
      <w:pPr>
        <w:spacing w:after="140" w:line="276" w:lineRule="auto"/>
        <w:ind w:left="425" w:hanging="425"/>
        <w:jc w:val="both"/>
      </w:pPr>
      <w:r>
        <w:rPr>
          <w:sz w:val="24"/>
          <w:szCs w:val="24"/>
        </w:rPr>
        <w:t>5. Kongresi kërkon që zbatimi i dy rezolutave të mbështetet me punëtori tematike dhe me aktivitete të planifikuara gjatë vitit, të përqendruara në dialogun social dhe Marrëveshjen e Përgjithshme Kolektive, në rritjen e anëtarësisë dhe në të ardhmen e punës në kushtet e digjitalizimit.</w:t>
      </w:r>
    </w:p>
    <w:p w14:paraId="7CC5C9FD" w14:textId="77777777" w:rsidR="00CE4752" w:rsidRDefault="00000000">
      <w:pPr>
        <w:spacing w:after="140" w:line="276" w:lineRule="auto"/>
        <w:ind w:left="425" w:hanging="425"/>
        <w:jc w:val="both"/>
      </w:pPr>
      <w:r>
        <w:rPr>
          <w:sz w:val="24"/>
          <w:szCs w:val="24"/>
        </w:rPr>
        <w:t>6. Kongresi shpreh falënderim për organizatat sindikale ndërkombëtare, ETUC-in dhe ITUC-in, si dhe për sindikatat motra e partnerët që përcollën përshëndetjet e tyre dhe e nderuan Kongresin me pjesëmarrje, duke e konfirmuar edhe një herë se lëvizja sindikale nuk njeh kufij kur bëhet fjalë për të drejtat e punëtorëve.</w:t>
      </w:r>
    </w:p>
    <w:p w14:paraId="4AE2F508" w14:textId="77777777" w:rsidR="00CE4752" w:rsidRDefault="00000000">
      <w:pPr>
        <w:spacing w:after="140" w:line="276" w:lineRule="auto"/>
        <w:ind w:left="425" w:hanging="425"/>
        <w:jc w:val="both"/>
      </w:pPr>
      <w:r>
        <w:rPr>
          <w:sz w:val="24"/>
          <w:szCs w:val="24"/>
        </w:rPr>
        <w:t>7. Kongresi u bën thirrje institucioneve të Republikës së Kosovës që sindikatën ta trajtojnë si partner social e jo si palë të ftuar për formë, dhe u kërkon punëdhënësve që marrëdhënien me punëtorin ta ndërtojnë mbi kontratë, mbi pagë të drejtë dhe mbi kushte të sigurta pune.</w:t>
      </w:r>
    </w:p>
    <w:p w14:paraId="7FDF12FD" w14:textId="77777777" w:rsidR="00CE4752" w:rsidRDefault="00000000">
      <w:pPr>
        <w:spacing w:after="140" w:line="276" w:lineRule="auto"/>
        <w:ind w:left="425" w:hanging="425"/>
        <w:jc w:val="both"/>
      </w:pPr>
      <w:r>
        <w:rPr>
          <w:sz w:val="24"/>
          <w:szCs w:val="24"/>
        </w:rPr>
        <w:t>8. Kongresi ngarkon Kryetarin, Këshillin Drejtues dhe Kryesinë Ekzekutive të BSPK-së me zbatimin e këtyre konkluzioneve, ndërsa aktet e miratuara nga Kongresi publikohen dhe u shpërndahen të gjitha sindikatave anëtare.</w:t>
      </w:r>
    </w:p>
    <w:p w14:paraId="2BE86102" w14:textId="77777777" w:rsidR="00CE4752" w:rsidRDefault="00000000">
      <w:pPr>
        <w:spacing w:after="400" w:line="276" w:lineRule="auto"/>
        <w:jc w:val="both"/>
      </w:pPr>
      <w:r>
        <w:rPr>
          <w:sz w:val="24"/>
          <w:szCs w:val="24"/>
        </w:rPr>
        <w:lastRenderedPageBreak/>
        <w:t>Kongresi IX Zgjedhor i BSPK-së e mbyll punën me bindjen se mandati që nis sot nuk matet me numrin e mbledhjeve, por me atë që u mbetet punëtorëve në fund të tij, dhe se rruga drejt saj mbetet ajo që e shoqëroi këtë Kongres: solidariteti që na bashkon dhe dialogu që na forcon.</w:t>
      </w:r>
    </w:p>
    <w:p w14:paraId="0CDE4F30" w14:textId="77777777" w:rsidR="00CE4752" w:rsidRDefault="00000000">
      <w:pPr>
        <w:spacing w:line="276" w:lineRule="auto"/>
      </w:pPr>
      <w:r>
        <w:rPr>
          <w:sz w:val="22"/>
          <w:szCs w:val="22"/>
        </w:rPr>
        <w:t>Prishtinë, më 11 korrik 2026</w:t>
      </w:r>
    </w:p>
    <w:p w14:paraId="4790A686" w14:textId="77777777" w:rsidR="00CE4752" w:rsidRDefault="00000000">
      <w:pPr>
        <w:spacing w:before="200"/>
        <w:jc w:val="right"/>
      </w:pPr>
      <w:r>
        <w:rPr>
          <w:b/>
          <w:bCs/>
          <w:sz w:val="22"/>
          <w:szCs w:val="22"/>
        </w:rPr>
        <w:t>KONGRESI IX ZGJEDHOR I BSPK-së</w:t>
      </w:r>
    </w:p>
    <w:p w14:paraId="13514477" w14:textId="43E844A0" w:rsidR="00CE4752" w:rsidRDefault="00CE4752">
      <w:pPr>
        <w:spacing w:before="400"/>
        <w:jc w:val="right"/>
      </w:pPr>
    </w:p>
    <w:sectPr w:rsidR="00CE4752">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90A12A" w14:textId="77777777" w:rsidR="00B10796" w:rsidRDefault="00B10796">
      <w:r>
        <w:separator/>
      </w:r>
    </w:p>
  </w:endnote>
  <w:endnote w:type="continuationSeparator" w:id="0">
    <w:p w14:paraId="4ACB9549" w14:textId="77777777" w:rsidR="00B10796" w:rsidRDefault="00B10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5FAB19" w14:textId="77777777" w:rsidR="00CE4752" w:rsidRDefault="00000000">
    <w:pPr>
      <w:jc w:val="center"/>
    </w:pPr>
    <w:r>
      <w:rPr>
        <w:color w:val="666666"/>
        <w:sz w:val="16"/>
        <w:szCs w:val="16"/>
      </w:rPr>
      <w:t xml:space="preserve">Rezolutat e Kongresit IX Zgjedhor të BSPK-së  |  </w:t>
    </w:r>
    <w:r>
      <w:rPr>
        <w:color w:val="666666"/>
        <w:sz w:val="16"/>
        <w:szCs w:val="16"/>
      </w:rPr>
      <w:fldChar w:fldCharType="begin"/>
    </w:r>
    <w:r>
      <w:rPr>
        <w:color w:val="666666"/>
        <w:sz w:val="16"/>
        <w:szCs w:val="16"/>
      </w:rPr>
      <w:instrText>PAGE</w:instrText>
    </w:r>
    <w:r>
      <w:rPr>
        <w:color w:val="666666"/>
        <w:sz w:val="16"/>
        <w:szCs w:val="16"/>
      </w:rPr>
      <w:fldChar w:fldCharType="separate"/>
    </w:r>
    <w:r w:rsidR="00D50807">
      <w:rPr>
        <w:noProof/>
        <w:color w:val="666666"/>
        <w:sz w:val="16"/>
        <w:szCs w:val="16"/>
      </w:rPr>
      <w:t>1</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3A35F0" w14:textId="77777777" w:rsidR="00B10796" w:rsidRDefault="00B10796">
      <w:r>
        <w:separator/>
      </w:r>
    </w:p>
  </w:footnote>
  <w:footnote w:type="continuationSeparator" w:id="0">
    <w:p w14:paraId="18F2303C" w14:textId="77777777" w:rsidR="00B10796" w:rsidRDefault="00B10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B8569A6"/>
    <w:multiLevelType w:val="hybridMultilevel"/>
    <w:tmpl w:val="9C0C2702"/>
    <w:lvl w:ilvl="0" w:tplc="C40E003E">
      <w:start w:val="1"/>
      <w:numFmt w:val="bullet"/>
      <w:lvlText w:val="●"/>
      <w:lvlJc w:val="left"/>
      <w:pPr>
        <w:ind w:left="720" w:hanging="360"/>
      </w:pPr>
    </w:lvl>
    <w:lvl w:ilvl="1" w:tplc="87C29282">
      <w:start w:val="1"/>
      <w:numFmt w:val="bullet"/>
      <w:lvlText w:val="○"/>
      <w:lvlJc w:val="left"/>
      <w:pPr>
        <w:ind w:left="1440" w:hanging="360"/>
      </w:pPr>
    </w:lvl>
    <w:lvl w:ilvl="2" w:tplc="FD901FB8">
      <w:start w:val="1"/>
      <w:numFmt w:val="bullet"/>
      <w:lvlText w:val="■"/>
      <w:lvlJc w:val="left"/>
      <w:pPr>
        <w:ind w:left="2160" w:hanging="360"/>
      </w:pPr>
    </w:lvl>
    <w:lvl w:ilvl="3" w:tplc="2D90373E">
      <w:start w:val="1"/>
      <w:numFmt w:val="bullet"/>
      <w:lvlText w:val="●"/>
      <w:lvlJc w:val="left"/>
      <w:pPr>
        <w:ind w:left="2880" w:hanging="360"/>
      </w:pPr>
    </w:lvl>
    <w:lvl w:ilvl="4" w:tplc="D85CF064">
      <w:start w:val="1"/>
      <w:numFmt w:val="bullet"/>
      <w:lvlText w:val="○"/>
      <w:lvlJc w:val="left"/>
      <w:pPr>
        <w:ind w:left="3600" w:hanging="360"/>
      </w:pPr>
    </w:lvl>
    <w:lvl w:ilvl="5" w:tplc="B53C54E8">
      <w:start w:val="1"/>
      <w:numFmt w:val="bullet"/>
      <w:lvlText w:val="■"/>
      <w:lvlJc w:val="left"/>
      <w:pPr>
        <w:ind w:left="4320" w:hanging="360"/>
      </w:pPr>
    </w:lvl>
    <w:lvl w:ilvl="6" w:tplc="D4FE9008">
      <w:start w:val="1"/>
      <w:numFmt w:val="bullet"/>
      <w:lvlText w:val="●"/>
      <w:lvlJc w:val="left"/>
      <w:pPr>
        <w:ind w:left="5040" w:hanging="360"/>
      </w:pPr>
    </w:lvl>
    <w:lvl w:ilvl="7" w:tplc="1BBAF18C">
      <w:start w:val="1"/>
      <w:numFmt w:val="bullet"/>
      <w:lvlText w:val="●"/>
      <w:lvlJc w:val="left"/>
      <w:pPr>
        <w:ind w:left="5760" w:hanging="360"/>
      </w:pPr>
    </w:lvl>
    <w:lvl w:ilvl="8" w:tplc="0C50D4F8">
      <w:start w:val="1"/>
      <w:numFmt w:val="bullet"/>
      <w:lvlText w:val="●"/>
      <w:lvlJc w:val="left"/>
      <w:pPr>
        <w:ind w:left="6480" w:hanging="360"/>
      </w:pPr>
    </w:lvl>
  </w:abstractNum>
  <w:num w:numId="1" w16cid:durableId="155577455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752"/>
    <w:rsid w:val="00216277"/>
    <w:rsid w:val="003D34FA"/>
    <w:rsid w:val="00724414"/>
    <w:rsid w:val="00B10796"/>
    <w:rsid w:val="00CE4752"/>
    <w:rsid w:val="00D50807"/>
  </w:rsids>
  <m:mathPr>
    <m:mathFont m:val="Cambria Math"/>
    <m:brkBin m:val="before"/>
    <m:brkBinSub m:val="--"/>
    <m:smallFrac m:val="0"/>
    <m:dispDef/>
    <m:lMargin m:val="0"/>
    <m:rMargin m:val="0"/>
    <m:defJc m:val="centerGroup"/>
    <m:wrapIndent m:val="1440"/>
    <m:intLim m:val="subSup"/>
    <m:naryLim m:val="undOvr"/>
  </m:mathPr>
  <w:themeFontLang w:val="en-XK"/>
  <w:clrSchemeMapping w:bg1="light1" w:t1="dark1" w:bg2="light2" w:t2="dark2" w:accent1="accent1" w:accent2="accent2" w:accent3="accent3" w:accent4="accent4" w:accent5="accent5" w:accent6="accent6" w:hyperlink="hyperlink" w:followedHyperlink="followedHyperlink"/>
  <w:decimalSymbol w:val=","/>
  <w:listSeparator w:val=","/>
  <w14:docId w14:val="0E3343F0"/>
  <w15:docId w15:val="{673DDC8E-193E-A64E-99BF-7F96C665A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X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1695</Words>
  <Characters>9666</Characters>
  <Application>Microsoft Office Word</Application>
  <DocSecurity>0</DocSecurity>
  <Lines>80</Lines>
  <Paragraphs>22</Paragraphs>
  <ScaleCrop>false</ScaleCrop>
  <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Atdhe Hykolli</cp:lastModifiedBy>
  <cp:revision>3</cp:revision>
  <dcterms:created xsi:type="dcterms:W3CDTF">2026-08-18T18:54:00Z</dcterms:created>
  <dcterms:modified xsi:type="dcterms:W3CDTF">2026-08-18T19:06:00Z</dcterms:modified>
</cp:coreProperties>
</file>